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45" w:rsidRPr="003C62AF" w:rsidRDefault="00DC012D" w:rsidP="00E16771">
      <w:pPr>
        <w:jc w:val="center"/>
        <w:rPr>
          <w:rFonts w:cstheme="minorHAnsi"/>
          <w:b/>
          <w:bCs/>
          <w:sz w:val="28"/>
          <w:szCs w:val="28"/>
          <w:u w:val="single"/>
        </w:rPr>
      </w:pPr>
      <w:r w:rsidRPr="003C62AF">
        <w:rPr>
          <w:rFonts w:cstheme="minorHAnsi"/>
          <w:b/>
          <w:bCs/>
          <w:sz w:val="28"/>
          <w:szCs w:val="28"/>
          <w:u w:val="single"/>
        </w:rPr>
        <w:t>ICT Intervention</w:t>
      </w:r>
      <w:r w:rsidR="003D11C1">
        <w:rPr>
          <w:rFonts w:cstheme="minorHAnsi"/>
          <w:b/>
          <w:bCs/>
          <w:sz w:val="28"/>
          <w:szCs w:val="28"/>
          <w:u w:val="single"/>
        </w:rPr>
        <w:t xml:space="preserve"> &amp; Infrastructure in K V No-2 Agra </w:t>
      </w:r>
      <w:proofErr w:type="spellStart"/>
      <w:r w:rsidR="003D11C1">
        <w:rPr>
          <w:rFonts w:cstheme="minorHAnsi"/>
          <w:b/>
          <w:bCs/>
          <w:sz w:val="28"/>
          <w:szCs w:val="28"/>
          <w:u w:val="single"/>
        </w:rPr>
        <w:t>Cantt</w:t>
      </w:r>
      <w:proofErr w:type="spellEnd"/>
      <w:r w:rsidR="003D11C1">
        <w:rPr>
          <w:rFonts w:cstheme="minorHAnsi"/>
          <w:b/>
          <w:bCs/>
          <w:sz w:val="28"/>
          <w:szCs w:val="28"/>
          <w:u w:val="single"/>
        </w:rPr>
        <w:t>, Agra</w:t>
      </w:r>
    </w:p>
    <w:p w:rsidR="00DC012D" w:rsidRDefault="00DC012D" w:rsidP="007E421B">
      <w:pPr>
        <w:jc w:val="both"/>
        <w:rPr>
          <w:rFonts w:cstheme="minorHAnsi"/>
          <w:color w:val="222222"/>
          <w:sz w:val="28"/>
          <w:szCs w:val="28"/>
          <w:shd w:val="clear" w:color="auto" w:fill="FFFFFF"/>
        </w:rPr>
      </w:pPr>
      <w:r w:rsidRPr="003C62AF">
        <w:rPr>
          <w:rFonts w:cstheme="minorHAnsi"/>
          <w:color w:val="222222"/>
          <w:sz w:val="28"/>
          <w:szCs w:val="28"/>
          <w:shd w:val="clear" w:color="auto" w:fill="FFFFFF"/>
        </w:rPr>
        <w:t xml:space="preserve">Globalization and technological change—processes that have accelerated </w:t>
      </w:r>
      <w:r w:rsidR="00572A5E" w:rsidRPr="003C62AF">
        <w:rPr>
          <w:rFonts w:cstheme="minorHAnsi"/>
          <w:color w:val="222222"/>
          <w:sz w:val="28"/>
          <w:szCs w:val="28"/>
          <w:shd w:val="clear" w:color="auto" w:fill="FFFFFF"/>
        </w:rPr>
        <w:t xml:space="preserve">in tandem over the last few  </w:t>
      </w:r>
      <w:r w:rsidRPr="003C62AF">
        <w:rPr>
          <w:rFonts w:cstheme="minorHAnsi"/>
          <w:color w:val="222222"/>
          <w:sz w:val="28"/>
          <w:szCs w:val="28"/>
          <w:shd w:val="clear" w:color="auto" w:fill="FFFFFF"/>
        </w:rPr>
        <w:t>years—have created a new global economy “powered by technology, fueled by information and driven by knowledge.”</w:t>
      </w:r>
      <w:r w:rsidRPr="003C62AF">
        <w:rPr>
          <w:rFonts w:cstheme="minorHAnsi"/>
          <w:color w:val="222222"/>
          <w:sz w:val="28"/>
          <w:szCs w:val="28"/>
          <w:shd w:val="clear" w:color="auto" w:fill="FFFFFF"/>
          <w:vertAlign w:val="superscript"/>
        </w:rPr>
        <w:t> </w:t>
      </w:r>
      <w:r w:rsidRPr="003C62AF">
        <w:rPr>
          <w:rFonts w:cstheme="minorHAnsi"/>
          <w:color w:val="222222"/>
          <w:sz w:val="28"/>
          <w:szCs w:val="28"/>
          <w:shd w:val="clear" w:color="auto" w:fill="FFFFFF"/>
        </w:rPr>
        <w:t>Information and communication technologies (ICTs)—which include radio and television, as well as newer digital technologies such as computers and the Internet—have been touted as potentially powerful enabling tools for educational change and reform. When used appropriately, different ICTs are said to help expand access to education, strengthen the relevance of education to the increasingly digital workplace, and raise educational quality by, among others, helping make teaching and learning into an engaging, active process connected to real life.</w:t>
      </w:r>
      <w:r w:rsidR="007E421B">
        <w:rPr>
          <w:rFonts w:cstheme="minorHAnsi"/>
          <w:color w:val="222222"/>
          <w:sz w:val="28"/>
          <w:szCs w:val="28"/>
          <w:shd w:val="clear" w:color="auto" w:fill="FFFFFF"/>
        </w:rPr>
        <w:t xml:space="preserve"> </w:t>
      </w:r>
      <w:r w:rsidR="005E3392">
        <w:rPr>
          <w:rFonts w:cstheme="minorHAnsi"/>
          <w:color w:val="222222"/>
          <w:sz w:val="28"/>
          <w:szCs w:val="28"/>
          <w:shd w:val="clear" w:color="auto" w:fill="FFFFFF"/>
        </w:rPr>
        <w:t>K V No-2</w:t>
      </w:r>
      <w:r w:rsidR="007E421B">
        <w:rPr>
          <w:rFonts w:cstheme="minorHAnsi"/>
          <w:color w:val="222222"/>
          <w:sz w:val="28"/>
          <w:szCs w:val="28"/>
          <w:shd w:val="clear" w:color="auto" w:fill="FFFFFF"/>
        </w:rPr>
        <w:t xml:space="preserve"> Agra </w:t>
      </w:r>
      <w:proofErr w:type="spellStart"/>
      <w:r w:rsidR="007E421B">
        <w:rPr>
          <w:rFonts w:cstheme="minorHAnsi"/>
          <w:color w:val="222222"/>
          <w:sz w:val="28"/>
          <w:szCs w:val="28"/>
          <w:shd w:val="clear" w:color="auto" w:fill="FFFFFF"/>
        </w:rPr>
        <w:t>Cantt</w:t>
      </w:r>
      <w:proofErr w:type="spellEnd"/>
      <w:r w:rsidR="00F04C69">
        <w:rPr>
          <w:rFonts w:cstheme="minorHAnsi"/>
          <w:color w:val="222222"/>
          <w:sz w:val="28"/>
          <w:szCs w:val="28"/>
          <w:shd w:val="clear" w:color="auto" w:fill="FFFFFF"/>
        </w:rPr>
        <w:t>, has</w:t>
      </w:r>
      <w:r w:rsidR="007E421B">
        <w:rPr>
          <w:rFonts w:cstheme="minorHAnsi"/>
          <w:color w:val="222222"/>
          <w:sz w:val="28"/>
          <w:szCs w:val="28"/>
          <w:shd w:val="clear" w:color="auto" w:fill="FFFFFF"/>
        </w:rPr>
        <w:t xml:space="preserve"> a sound </w:t>
      </w:r>
      <w:r w:rsidR="005E3392">
        <w:rPr>
          <w:rFonts w:cstheme="minorHAnsi"/>
          <w:color w:val="222222"/>
          <w:sz w:val="28"/>
          <w:szCs w:val="28"/>
          <w:shd w:val="clear" w:color="auto" w:fill="FFFFFF"/>
        </w:rPr>
        <w:t>ICT infrastructure</w:t>
      </w:r>
      <w:r w:rsidR="00F04C69">
        <w:rPr>
          <w:rFonts w:cstheme="minorHAnsi"/>
          <w:color w:val="222222"/>
          <w:sz w:val="28"/>
          <w:szCs w:val="28"/>
          <w:shd w:val="clear" w:color="auto" w:fill="FFFFFF"/>
        </w:rPr>
        <w:t>:-</w:t>
      </w:r>
      <w:r w:rsidR="005E3392">
        <w:rPr>
          <w:rFonts w:cstheme="minorHAnsi"/>
          <w:color w:val="222222"/>
          <w:sz w:val="28"/>
          <w:szCs w:val="28"/>
          <w:shd w:val="clear" w:color="auto" w:fill="FFFFFF"/>
        </w:rPr>
        <w:t xml:space="preserve"> </w:t>
      </w:r>
    </w:p>
    <w:p w:rsidR="005E3392" w:rsidRDefault="005E3392" w:rsidP="005E3392">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Twenty four (24) e-class are established in the Vidyalaya.</w:t>
      </w:r>
    </w:p>
    <w:p w:rsidR="005E3392" w:rsidRDefault="005E3392" w:rsidP="005E3392">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264 tablets are distributed under the project of E-</w:t>
      </w:r>
      <w:proofErr w:type="spellStart"/>
      <w:r>
        <w:rPr>
          <w:rFonts w:cstheme="minorHAnsi"/>
          <w:color w:val="222222"/>
          <w:sz w:val="28"/>
          <w:szCs w:val="28"/>
          <w:shd w:val="clear" w:color="auto" w:fill="FFFFFF"/>
        </w:rPr>
        <w:t>Prajana</w:t>
      </w:r>
      <w:proofErr w:type="spellEnd"/>
      <w:r>
        <w:rPr>
          <w:rFonts w:cstheme="minorHAnsi"/>
          <w:color w:val="222222"/>
          <w:sz w:val="28"/>
          <w:szCs w:val="28"/>
          <w:shd w:val="clear" w:color="auto" w:fill="FFFFFF"/>
        </w:rPr>
        <w:t>.</w:t>
      </w:r>
    </w:p>
    <w:p w:rsidR="00E16771" w:rsidRDefault="005E3392" w:rsidP="00681779">
      <w:pPr>
        <w:pStyle w:val="ListParagraph"/>
        <w:numPr>
          <w:ilvl w:val="0"/>
          <w:numId w:val="9"/>
        </w:numPr>
        <w:spacing w:after="0"/>
        <w:jc w:val="both"/>
        <w:rPr>
          <w:rFonts w:cstheme="minorHAnsi"/>
          <w:color w:val="222222"/>
          <w:sz w:val="28"/>
          <w:szCs w:val="28"/>
          <w:shd w:val="clear" w:color="auto" w:fill="FFFFFF"/>
        </w:rPr>
      </w:pPr>
      <w:r w:rsidRPr="007E421B">
        <w:rPr>
          <w:rFonts w:cstheme="minorHAnsi"/>
          <w:color w:val="222222"/>
          <w:sz w:val="28"/>
          <w:szCs w:val="28"/>
          <w:shd w:val="clear" w:color="auto" w:fill="FFFFFF"/>
        </w:rPr>
        <w:t>Vidyalaya has 02- two</w:t>
      </w:r>
      <w:r w:rsidR="007E421B" w:rsidRPr="007E421B">
        <w:rPr>
          <w:rFonts w:cstheme="minorHAnsi"/>
          <w:color w:val="222222"/>
          <w:sz w:val="28"/>
          <w:szCs w:val="28"/>
          <w:shd w:val="clear" w:color="auto" w:fill="FFFFFF"/>
        </w:rPr>
        <w:t xml:space="preserve"> separate </w:t>
      </w:r>
      <w:r w:rsidRPr="007E421B">
        <w:rPr>
          <w:rFonts w:cstheme="minorHAnsi"/>
          <w:color w:val="222222"/>
          <w:sz w:val="28"/>
          <w:szCs w:val="28"/>
          <w:shd w:val="clear" w:color="auto" w:fill="FFFFFF"/>
        </w:rPr>
        <w:t>internet connections of Fiber</w:t>
      </w:r>
      <w:r w:rsidR="007E421B" w:rsidRPr="007E421B">
        <w:rPr>
          <w:rFonts w:cstheme="minorHAnsi"/>
          <w:color w:val="222222"/>
          <w:sz w:val="28"/>
          <w:szCs w:val="28"/>
          <w:shd w:val="clear" w:color="auto" w:fill="FFFFFF"/>
        </w:rPr>
        <w:t xml:space="preserve"> Optical Broadband </w:t>
      </w:r>
      <w:proofErr w:type="spellStart"/>
      <w:r w:rsidR="007E421B" w:rsidRPr="007E421B">
        <w:rPr>
          <w:rFonts w:cstheme="minorHAnsi"/>
          <w:color w:val="222222"/>
          <w:sz w:val="28"/>
          <w:szCs w:val="28"/>
          <w:shd w:val="clear" w:color="auto" w:fill="FFFFFF"/>
        </w:rPr>
        <w:t>upto</w:t>
      </w:r>
      <w:proofErr w:type="spellEnd"/>
      <w:r w:rsidR="007E421B" w:rsidRPr="007E421B">
        <w:rPr>
          <w:rFonts w:cstheme="minorHAnsi"/>
          <w:color w:val="222222"/>
          <w:sz w:val="28"/>
          <w:szCs w:val="28"/>
          <w:shd w:val="clear" w:color="auto" w:fill="FFFFFF"/>
        </w:rPr>
        <w:t xml:space="preserve"> 100 </w:t>
      </w:r>
      <w:proofErr w:type="spellStart"/>
      <w:r w:rsidR="007E421B" w:rsidRPr="007E421B">
        <w:rPr>
          <w:rFonts w:cstheme="minorHAnsi"/>
          <w:color w:val="222222"/>
          <w:sz w:val="28"/>
          <w:szCs w:val="28"/>
          <w:shd w:val="clear" w:color="auto" w:fill="FFFFFF"/>
        </w:rPr>
        <w:t>mpbs</w:t>
      </w:r>
      <w:proofErr w:type="spellEnd"/>
      <w:r w:rsidR="007E421B" w:rsidRPr="007E421B">
        <w:rPr>
          <w:rFonts w:cstheme="minorHAnsi"/>
          <w:color w:val="222222"/>
          <w:sz w:val="28"/>
          <w:szCs w:val="28"/>
          <w:shd w:val="clear" w:color="auto" w:fill="FFFFFF"/>
        </w:rPr>
        <w:t xml:space="preserve"> speed i</w:t>
      </w:r>
      <w:r w:rsidR="007E421B">
        <w:rPr>
          <w:rFonts w:cstheme="minorHAnsi"/>
          <w:color w:val="222222"/>
          <w:sz w:val="28"/>
          <w:szCs w:val="28"/>
          <w:shd w:val="clear" w:color="auto" w:fill="FFFFFF"/>
        </w:rPr>
        <w:t>n Primary and Secondary.</w:t>
      </w:r>
    </w:p>
    <w:p w:rsidR="007E421B" w:rsidRDefault="007E421B" w:rsidP="00681779">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 xml:space="preserve">Vidyalaya is perusing to attain the target of </w:t>
      </w:r>
      <w:r w:rsidR="00D03B32">
        <w:rPr>
          <w:rFonts w:cstheme="minorHAnsi"/>
          <w:color w:val="222222"/>
          <w:sz w:val="28"/>
          <w:szCs w:val="28"/>
          <w:shd w:val="clear" w:color="auto" w:fill="FFFFFF"/>
        </w:rPr>
        <w:t>pupil:</w:t>
      </w:r>
      <w:r>
        <w:rPr>
          <w:rFonts w:cstheme="minorHAnsi"/>
          <w:color w:val="222222"/>
          <w:sz w:val="28"/>
          <w:szCs w:val="28"/>
          <w:shd w:val="clear" w:color="auto" w:fill="FFFFFF"/>
        </w:rPr>
        <w:t xml:space="preserve"> teacher ratio (i.e. </w:t>
      </w:r>
      <w:proofErr w:type="gramStart"/>
      <w:r>
        <w:rPr>
          <w:rFonts w:cstheme="minorHAnsi"/>
          <w:color w:val="222222"/>
          <w:sz w:val="28"/>
          <w:szCs w:val="28"/>
          <w:shd w:val="clear" w:color="auto" w:fill="FFFFFF"/>
        </w:rPr>
        <w:t>15 :</w:t>
      </w:r>
      <w:proofErr w:type="gramEnd"/>
      <w:r>
        <w:rPr>
          <w:rFonts w:cstheme="minorHAnsi"/>
          <w:color w:val="222222"/>
          <w:sz w:val="28"/>
          <w:szCs w:val="28"/>
          <w:shd w:val="clear" w:color="auto" w:fill="FFFFFF"/>
        </w:rPr>
        <w:t xml:space="preserve"> 1).</w:t>
      </w:r>
    </w:p>
    <w:p w:rsidR="007E421B" w:rsidRDefault="007E421B" w:rsidP="00681779">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 xml:space="preserve">E-contents of </w:t>
      </w:r>
      <w:proofErr w:type="spellStart"/>
      <w:r>
        <w:rPr>
          <w:rFonts w:cstheme="minorHAnsi"/>
          <w:color w:val="222222"/>
          <w:sz w:val="28"/>
          <w:szCs w:val="28"/>
          <w:shd w:val="clear" w:color="auto" w:fill="FFFFFF"/>
        </w:rPr>
        <w:t>Edurite</w:t>
      </w:r>
      <w:proofErr w:type="spellEnd"/>
      <w:r>
        <w:rPr>
          <w:rFonts w:cstheme="minorHAnsi"/>
          <w:color w:val="222222"/>
          <w:sz w:val="28"/>
          <w:szCs w:val="28"/>
          <w:shd w:val="clear" w:color="auto" w:fill="FFFFFF"/>
        </w:rPr>
        <w:t xml:space="preserve"> </w:t>
      </w:r>
      <w:r w:rsidR="00F04C69">
        <w:rPr>
          <w:rFonts w:cstheme="minorHAnsi"/>
          <w:color w:val="222222"/>
          <w:sz w:val="28"/>
          <w:szCs w:val="28"/>
          <w:shd w:val="clear" w:color="auto" w:fill="FFFFFF"/>
        </w:rPr>
        <w:t>are using f</w:t>
      </w:r>
      <w:r>
        <w:rPr>
          <w:rFonts w:cstheme="minorHAnsi"/>
          <w:color w:val="222222"/>
          <w:sz w:val="28"/>
          <w:szCs w:val="28"/>
          <w:shd w:val="clear" w:color="auto" w:fill="FFFFFF"/>
        </w:rPr>
        <w:t>r</w:t>
      </w:r>
      <w:r w:rsidR="00F04C69">
        <w:rPr>
          <w:rFonts w:cstheme="minorHAnsi"/>
          <w:color w:val="222222"/>
          <w:sz w:val="28"/>
          <w:szCs w:val="28"/>
          <w:shd w:val="clear" w:color="auto" w:fill="FFFFFF"/>
        </w:rPr>
        <w:t>o</w:t>
      </w:r>
      <w:r>
        <w:rPr>
          <w:rFonts w:cstheme="minorHAnsi"/>
          <w:color w:val="222222"/>
          <w:sz w:val="28"/>
          <w:szCs w:val="28"/>
          <w:shd w:val="clear" w:color="auto" w:fill="FFFFFF"/>
        </w:rPr>
        <w:t xml:space="preserve">m class </w:t>
      </w:r>
      <w:proofErr w:type="gramStart"/>
      <w:r>
        <w:rPr>
          <w:rFonts w:cstheme="minorHAnsi"/>
          <w:color w:val="222222"/>
          <w:sz w:val="28"/>
          <w:szCs w:val="28"/>
          <w:shd w:val="clear" w:color="auto" w:fill="FFFFFF"/>
        </w:rPr>
        <w:t>I</w:t>
      </w:r>
      <w:proofErr w:type="gramEnd"/>
      <w:r>
        <w:rPr>
          <w:rFonts w:cstheme="minorHAnsi"/>
          <w:color w:val="222222"/>
          <w:sz w:val="28"/>
          <w:szCs w:val="28"/>
          <w:shd w:val="clear" w:color="auto" w:fill="FFFFFF"/>
        </w:rPr>
        <w:t xml:space="preserve"> to IX and XI.</w:t>
      </w:r>
    </w:p>
    <w:p w:rsidR="007E421B" w:rsidRDefault="007E421B" w:rsidP="00681779">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Vidyalaya has 03-three computer labs with internet facility.</w:t>
      </w:r>
    </w:p>
    <w:p w:rsidR="007E421B" w:rsidRDefault="007E421B" w:rsidP="00681779">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All laboratories are equipped with ICT tools like computer, projector, visualizer etc. with internet facility.</w:t>
      </w:r>
    </w:p>
    <w:p w:rsidR="007E421B" w:rsidRPr="007E421B" w:rsidRDefault="00F04C69" w:rsidP="00681779">
      <w:pPr>
        <w:pStyle w:val="ListParagraph"/>
        <w:numPr>
          <w:ilvl w:val="0"/>
          <w:numId w:val="9"/>
        </w:numPr>
        <w:spacing w:after="0"/>
        <w:jc w:val="both"/>
        <w:rPr>
          <w:rFonts w:cstheme="minorHAnsi"/>
          <w:color w:val="222222"/>
          <w:sz w:val="28"/>
          <w:szCs w:val="28"/>
          <w:shd w:val="clear" w:color="auto" w:fill="FFFFFF"/>
        </w:rPr>
      </w:pPr>
      <w:r>
        <w:rPr>
          <w:rFonts w:cstheme="minorHAnsi"/>
          <w:color w:val="222222"/>
          <w:sz w:val="28"/>
          <w:szCs w:val="28"/>
          <w:shd w:val="clear" w:color="auto" w:fill="FFFFFF"/>
        </w:rPr>
        <w:t xml:space="preserve">WIFI internet access encompasses entire Vidyalaya campus. </w:t>
      </w:r>
      <w:r w:rsidR="007E421B">
        <w:rPr>
          <w:rFonts w:cstheme="minorHAnsi"/>
          <w:color w:val="222222"/>
          <w:sz w:val="28"/>
          <w:szCs w:val="28"/>
          <w:shd w:val="clear" w:color="auto" w:fill="FFFFFF"/>
        </w:rPr>
        <w:t xml:space="preserve">   </w:t>
      </w:r>
    </w:p>
    <w:p w:rsidR="00DC012D" w:rsidRPr="00DC012D" w:rsidRDefault="00DC012D">
      <w:pPr>
        <w:rPr>
          <w:b/>
          <w:bCs/>
          <w:sz w:val="32"/>
          <w:szCs w:val="32"/>
          <w:u w:val="single"/>
        </w:rPr>
      </w:pPr>
      <w:bookmarkStart w:id="0" w:name="_GoBack"/>
      <w:bookmarkEnd w:id="0"/>
    </w:p>
    <w:sectPr w:rsidR="00DC012D" w:rsidRPr="00DC012D" w:rsidSect="005159F4">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656"/>
    <w:multiLevelType w:val="multilevel"/>
    <w:tmpl w:val="471C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112DD"/>
    <w:multiLevelType w:val="multilevel"/>
    <w:tmpl w:val="BC6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7128C"/>
    <w:multiLevelType w:val="hybridMultilevel"/>
    <w:tmpl w:val="7C9C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456A3"/>
    <w:multiLevelType w:val="multilevel"/>
    <w:tmpl w:val="CE8E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32369B"/>
    <w:multiLevelType w:val="multilevel"/>
    <w:tmpl w:val="436C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766D8"/>
    <w:multiLevelType w:val="multilevel"/>
    <w:tmpl w:val="4DC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DC16FE"/>
    <w:multiLevelType w:val="multilevel"/>
    <w:tmpl w:val="AB0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1D6306"/>
    <w:multiLevelType w:val="hybridMultilevel"/>
    <w:tmpl w:val="01A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96B82"/>
    <w:multiLevelType w:val="multilevel"/>
    <w:tmpl w:val="3C2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32"/>
    <w:rsid w:val="00157B45"/>
    <w:rsid w:val="001D5CC6"/>
    <w:rsid w:val="003208D2"/>
    <w:rsid w:val="003C62AF"/>
    <w:rsid w:val="003D11C1"/>
    <w:rsid w:val="005159F4"/>
    <w:rsid w:val="00572A5E"/>
    <w:rsid w:val="005E3392"/>
    <w:rsid w:val="007E421B"/>
    <w:rsid w:val="00D03B32"/>
    <w:rsid w:val="00DC012D"/>
    <w:rsid w:val="00E16771"/>
    <w:rsid w:val="00F03C32"/>
    <w:rsid w:val="00F04C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6ADEE-505C-4650-97A5-2C5A42A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12D"/>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DC01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12D"/>
    <w:rPr>
      <w:color w:val="0000FF"/>
      <w:u w:val="single"/>
    </w:rPr>
  </w:style>
  <w:style w:type="paragraph" w:styleId="NormalWeb">
    <w:name w:val="Normal (Web)"/>
    <w:basedOn w:val="Normal"/>
    <w:uiPriority w:val="99"/>
    <w:unhideWhenUsed/>
    <w:rsid w:val="00DC012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rsid w:val="00DC012D"/>
    <w:rPr>
      <w:rFonts w:ascii="Times New Roman" w:eastAsia="Times New Roman" w:hAnsi="Times New Roman" w:cs="Times New Roman"/>
      <w:b/>
      <w:bCs/>
      <w:sz w:val="36"/>
      <w:szCs w:val="36"/>
      <w:lang w:bidi="hi-IN"/>
    </w:rPr>
  </w:style>
  <w:style w:type="character" w:customStyle="1" w:styleId="mw-headline">
    <w:name w:val="mw-headline"/>
    <w:basedOn w:val="DefaultParagraphFont"/>
    <w:rsid w:val="00DC012D"/>
  </w:style>
  <w:style w:type="character" w:customStyle="1" w:styleId="mw-editsection">
    <w:name w:val="mw-editsection"/>
    <w:basedOn w:val="DefaultParagraphFont"/>
    <w:rsid w:val="00DC012D"/>
  </w:style>
  <w:style w:type="character" w:customStyle="1" w:styleId="mw-editsection-bracket">
    <w:name w:val="mw-editsection-bracket"/>
    <w:basedOn w:val="DefaultParagraphFont"/>
    <w:rsid w:val="00DC012D"/>
  </w:style>
  <w:style w:type="paragraph" w:styleId="ListParagraph">
    <w:name w:val="List Paragraph"/>
    <w:basedOn w:val="Normal"/>
    <w:uiPriority w:val="34"/>
    <w:qFormat/>
    <w:rsid w:val="00DC012D"/>
    <w:pPr>
      <w:ind w:left="720"/>
      <w:contextualSpacing/>
    </w:pPr>
  </w:style>
  <w:style w:type="character" w:customStyle="1" w:styleId="Heading3Char">
    <w:name w:val="Heading 3 Char"/>
    <w:basedOn w:val="DefaultParagraphFont"/>
    <w:link w:val="Heading3"/>
    <w:uiPriority w:val="9"/>
    <w:rsid w:val="00DC012D"/>
    <w:rPr>
      <w:rFonts w:asciiTheme="majorHAnsi" w:eastAsiaTheme="majorEastAsia" w:hAnsiTheme="majorHAnsi" w:cstheme="majorBidi"/>
      <w:b/>
      <w:bCs/>
      <w:color w:val="4F81BD" w:themeColor="accent1"/>
    </w:rPr>
  </w:style>
  <w:style w:type="character" w:customStyle="1" w:styleId="hidethis">
    <w:name w:val="hidethis"/>
    <w:basedOn w:val="DefaultParagraphFont"/>
    <w:rsid w:val="00DC012D"/>
  </w:style>
  <w:style w:type="character" w:styleId="HTMLAcronym">
    <w:name w:val="HTML Acronym"/>
    <w:basedOn w:val="DefaultParagraphFont"/>
    <w:uiPriority w:val="99"/>
    <w:semiHidden/>
    <w:unhideWhenUsed/>
    <w:rsid w:val="00DC012D"/>
  </w:style>
  <w:style w:type="character" w:styleId="Strong">
    <w:name w:val="Strong"/>
    <w:basedOn w:val="DefaultParagraphFont"/>
    <w:uiPriority w:val="22"/>
    <w:qFormat/>
    <w:rsid w:val="00DC012D"/>
    <w:rPr>
      <w:b/>
      <w:bCs/>
    </w:rPr>
  </w:style>
  <w:style w:type="paragraph" w:styleId="BalloonText">
    <w:name w:val="Balloon Text"/>
    <w:basedOn w:val="Normal"/>
    <w:link w:val="BalloonTextChar"/>
    <w:uiPriority w:val="99"/>
    <w:semiHidden/>
    <w:unhideWhenUsed/>
    <w:rsid w:val="00DC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4320">
      <w:bodyDiv w:val="1"/>
      <w:marLeft w:val="0"/>
      <w:marRight w:val="0"/>
      <w:marTop w:val="0"/>
      <w:marBottom w:val="0"/>
      <w:divBdr>
        <w:top w:val="none" w:sz="0" w:space="0" w:color="auto"/>
        <w:left w:val="none" w:sz="0" w:space="0" w:color="auto"/>
        <w:bottom w:val="none" w:sz="0" w:space="0" w:color="auto"/>
        <w:right w:val="none" w:sz="0" w:space="0" w:color="auto"/>
      </w:divBdr>
    </w:div>
    <w:div w:id="174075167">
      <w:bodyDiv w:val="1"/>
      <w:marLeft w:val="0"/>
      <w:marRight w:val="0"/>
      <w:marTop w:val="0"/>
      <w:marBottom w:val="0"/>
      <w:divBdr>
        <w:top w:val="none" w:sz="0" w:space="0" w:color="auto"/>
        <w:left w:val="none" w:sz="0" w:space="0" w:color="auto"/>
        <w:bottom w:val="none" w:sz="0" w:space="0" w:color="auto"/>
        <w:right w:val="none" w:sz="0" w:space="0" w:color="auto"/>
      </w:divBdr>
    </w:div>
    <w:div w:id="494998718">
      <w:bodyDiv w:val="1"/>
      <w:marLeft w:val="0"/>
      <w:marRight w:val="0"/>
      <w:marTop w:val="0"/>
      <w:marBottom w:val="0"/>
      <w:divBdr>
        <w:top w:val="none" w:sz="0" w:space="0" w:color="auto"/>
        <w:left w:val="none" w:sz="0" w:space="0" w:color="auto"/>
        <w:bottom w:val="none" w:sz="0" w:space="0" w:color="auto"/>
        <w:right w:val="none" w:sz="0" w:space="0" w:color="auto"/>
      </w:divBdr>
    </w:div>
    <w:div w:id="789085955">
      <w:bodyDiv w:val="1"/>
      <w:marLeft w:val="0"/>
      <w:marRight w:val="0"/>
      <w:marTop w:val="0"/>
      <w:marBottom w:val="0"/>
      <w:divBdr>
        <w:top w:val="none" w:sz="0" w:space="0" w:color="auto"/>
        <w:left w:val="none" w:sz="0" w:space="0" w:color="auto"/>
        <w:bottom w:val="none" w:sz="0" w:space="0" w:color="auto"/>
        <w:right w:val="none" w:sz="0" w:space="0" w:color="auto"/>
      </w:divBdr>
    </w:div>
    <w:div w:id="1424448672">
      <w:bodyDiv w:val="1"/>
      <w:marLeft w:val="0"/>
      <w:marRight w:val="0"/>
      <w:marTop w:val="0"/>
      <w:marBottom w:val="0"/>
      <w:divBdr>
        <w:top w:val="none" w:sz="0" w:space="0" w:color="auto"/>
        <w:left w:val="none" w:sz="0" w:space="0" w:color="auto"/>
        <w:bottom w:val="none" w:sz="0" w:space="0" w:color="auto"/>
        <w:right w:val="none" w:sz="0" w:space="0" w:color="auto"/>
      </w:divBdr>
    </w:div>
    <w:div w:id="1479226981">
      <w:bodyDiv w:val="1"/>
      <w:marLeft w:val="0"/>
      <w:marRight w:val="0"/>
      <w:marTop w:val="0"/>
      <w:marBottom w:val="0"/>
      <w:divBdr>
        <w:top w:val="none" w:sz="0" w:space="0" w:color="auto"/>
        <w:left w:val="none" w:sz="0" w:space="0" w:color="auto"/>
        <w:bottom w:val="none" w:sz="0" w:space="0" w:color="auto"/>
        <w:right w:val="none" w:sz="0" w:space="0" w:color="auto"/>
      </w:divBdr>
    </w:div>
    <w:div w:id="1782451818">
      <w:bodyDiv w:val="1"/>
      <w:marLeft w:val="0"/>
      <w:marRight w:val="0"/>
      <w:marTop w:val="0"/>
      <w:marBottom w:val="0"/>
      <w:divBdr>
        <w:top w:val="none" w:sz="0" w:space="0" w:color="auto"/>
        <w:left w:val="none" w:sz="0" w:space="0" w:color="auto"/>
        <w:bottom w:val="none" w:sz="0" w:space="0" w:color="auto"/>
        <w:right w:val="none" w:sz="0" w:space="0" w:color="auto"/>
      </w:divBdr>
      <w:divsChild>
        <w:div w:id="129344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KV2AGRA</dc:creator>
  <cp:keywords/>
  <dc:description/>
  <cp:lastModifiedBy>MV</cp:lastModifiedBy>
  <cp:revision>3</cp:revision>
  <dcterms:created xsi:type="dcterms:W3CDTF">2019-07-27T09:58:00Z</dcterms:created>
  <dcterms:modified xsi:type="dcterms:W3CDTF">2019-08-16T05:16:00Z</dcterms:modified>
</cp:coreProperties>
</file>