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6" w:rsidRPr="00E751FB" w:rsidRDefault="00D53396" w:rsidP="00D53396">
      <w:pPr>
        <w:pStyle w:val="NormalWeb"/>
        <w:jc w:val="center"/>
        <w:rPr>
          <w:rFonts w:ascii="Courier New" w:hAnsi="Courier New" w:cs="Courier New"/>
          <w:sz w:val="34"/>
          <w:szCs w:val="34"/>
        </w:rPr>
      </w:pPr>
      <w:r w:rsidRPr="00E751FB">
        <w:rPr>
          <w:rFonts w:ascii="Courier New" w:hAnsi="Courier New" w:cs="Courier New"/>
          <w:b/>
          <w:bCs/>
          <w:sz w:val="34"/>
          <w:szCs w:val="34"/>
          <w:u w:val="single"/>
        </w:rPr>
        <w:t>KENDRIYA VIDYALAYA NO 2 AGRA CANTT</w:t>
      </w:r>
    </w:p>
    <w:p w:rsidR="00D53396" w:rsidRPr="00E751FB" w:rsidRDefault="00C351B2" w:rsidP="00D53396">
      <w:pPr>
        <w:pStyle w:val="NormalWeb"/>
        <w:jc w:val="center"/>
        <w:rPr>
          <w:rFonts w:ascii="Courier New" w:hAnsi="Courier New" w:cs="Courier New"/>
          <w:sz w:val="34"/>
          <w:szCs w:val="34"/>
        </w:rPr>
      </w:pPr>
      <w:r w:rsidRPr="00E751FB">
        <w:rPr>
          <w:rFonts w:ascii="Courier New" w:hAnsi="Courier New" w:cs="Courier New"/>
          <w:b/>
          <w:bCs/>
          <w:sz w:val="34"/>
          <w:szCs w:val="34"/>
          <w:u w:val="single"/>
        </w:rPr>
        <w:t>WALK-IN-INTERVIEW</w:t>
      </w:r>
    </w:p>
    <w:p w:rsidR="00EF5F55" w:rsidRPr="00E751FB" w:rsidRDefault="00D53396" w:rsidP="00EF5F55">
      <w:pPr>
        <w:pStyle w:val="NormalWeb"/>
        <w:tabs>
          <w:tab w:val="left" w:pos="1620"/>
        </w:tabs>
        <w:jc w:val="both"/>
        <w:rPr>
          <w:rFonts w:ascii="Courier New" w:hAnsi="Courier New" w:cs="Courier New"/>
          <w:sz w:val="26"/>
          <w:szCs w:val="26"/>
        </w:rPr>
      </w:pPr>
      <w:r w:rsidRPr="00E751FB">
        <w:rPr>
          <w:rFonts w:ascii="Courier New" w:hAnsi="Courier New" w:cs="Courier New"/>
          <w:sz w:val="26"/>
          <w:szCs w:val="26"/>
        </w:rPr>
        <w:t>Eligible candidates are invited for a walk-in-interview at KV No.2, Agra Cantt for preparing a panel of part-time contractual teachers to be appointed against regular/leave</w:t>
      </w:r>
      <w:r w:rsidR="00EF5F55" w:rsidRPr="00E751FB">
        <w:rPr>
          <w:rFonts w:ascii="Courier New" w:hAnsi="Courier New" w:cs="Courier New"/>
          <w:sz w:val="26"/>
          <w:szCs w:val="26"/>
        </w:rPr>
        <w:t xml:space="preserve"> </w:t>
      </w:r>
      <w:r w:rsidRPr="00E751FB">
        <w:rPr>
          <w:rFonts w:ascii="Courier New" w:hAnsi="Courier New" w:cs="Courier New"/>
          <w:sz w:val="26"/>
          <w:szCs w:val="26"/>
        </w:rPr>
        <w:t>vacancies:</w:t>
      </w:r>
      <w:r w:rsidR="00EF5F55" w:rsidRPr="00E751FB">
        <w:rPr>
          <w:rFonts w:ascii="Courier New" w:hAnsi="Courier New" w:cs="Courier New"/>
          <w:sz w:val="26"/>
          <w:szCs w:val="26"/>
        </w:rPr>
        <w:t>-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4410"/>
        <w:gridCol w:w="2070"/>
      </w:tblGrid>
      <w:tr w:rsidR="00A9690F" w:rsidRPr="00E751FB" w:rsidTr="00BC7D19">
        <w:tc>
          <w:tcPr>
            <w:tcW w:w="828" w:type="dxa"/>
          </w:tcPr>
          <w:p w:rsidR="00A9690F" w:rsidRPr="00E751FB" w:rsidRDefault="00A9690F" w:rsidP="0075653E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751FB">
              <w:rPr>
                <w:rFonts w:ascii="Courier New" w:hAnsi="Courier New" w:cs="Courier New"/>
                <w:sz w:val="26"/>
                <w:szCs w:val="26"/>
              </w:rPr>
              <w:t>S. No.</w:t>
            </w:r>
          </w:p>
        </w:tc>
        <w:tc>
          <w:tcPr>
            <w:tcW w:w="1800" w:type="dxa"/>
          </w:tcPr>
          <w:p w:rsidR="00A9690F" w:rsidRPr="00BC7D19" w:rsidRDefault="00A9690F" w:rsidP="00EF5F55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</w:rPr>
              <w:t>Date of Interview</w:t>
            </w:r>
          </w:p>
        </w:tc>
        <w:tc>
          <w:tcPr>
            <w:tcW w:w="4410" w:type="dxa"/>
          </w:tcPr>
          <w:p w:rsidR="00A9690F" w:rsidRPr="00BC7D19" w:rsidRDefault="00A9690F" w:rsidP="00EF5F55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</w:rPr>
              <w:t>Post</w:t>
            </w:r>
          </w:p>
        </w:tc>
        <w:tc>
          <w:tcPr>
            <w:tcW w:w="2070" w:type="dxa"/>
          </w:tcPr>
          <w:p w:rsidR="00A9690F" w:rsidRPr="00BC7D19" w:rsidRDefault="00A9690F" w:rsidP="00A9690F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</w:rPr>
              <w:t>Payment per month</w:t>
            </w:r>
          </w:p>
        </w:tc>
      </w:tr>
      <w:tr w:rsidR="00A9690F" w:rsidRPr="00E751FB" w:rsidTr="00BC7D19">
        <w:trPr>
          <w:trHeight w:val="908"/>
        </w:trPr>
        <w:tc>
          <w:tcPr>
            <w:tcW w:w="828" w:type="dxa"/>
          </w:tcPr>
          <w:p w:rsidR="00A9690F" w:rsidRPr="00E751FB" w:rsidRDefault="00A9690F" w:rsidP="0075653E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751FB"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A9690F" w:rsidRPr="00BC7D19" w:rsidRDefault="008B6460" w:rsidP="00BC7D19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</w:rPr>
              <w:t>2</w:t>
            </w:r>
            <w:r w:rsidR="00BC7D19" w:rsidRPr="00BC7D19">
              <w:rPr>
                <w:rFonts w:ascii="Courier New" w:hAnsi="Courier New" w:cs="Courier New"/>
              </w:rPr>
              <w:t>5</w:t>
            </w:r>
            <w:r w:rsidR="00A9690F" w:rsidRPr="00BC7D19">
              <w:rPr>
                <w:rFonts w:ascii="Courier New" w:hAnsi="Courier New" w:cs="Courier New"/>
              </w:rPr>
              <w:t>.0</w:t>
            </w:r>
            <w:r w:rsidR="00BC7D19" w:rsidRPr="00BC7D19">
              <w:rPr>
                <w:rFonts w:ascii="Courier New" w:hAnsi="Courier New" w:cs="Courier New"/>
              </w:rPr>
              <w:t>2</w:t>
            </w:r>
            <w:r w:rsidR="00A9690F" w:rsidRPr="00BC7D19">
              <w:rPr>
                <w:rFonts w:ascii="Courier New" w:hAnsi="Courier New" w:cs="Courier New"/>
              </w:rPr>
              <w:t>.20</w:t>
            </w:r>
            <w:r w:rsidR="00BC7D19" w:rsidRPr="00BC7D19">
              <w:rPr>
                <w:rFonts w:ascii="Courier New" w:hAnsi="Courier New" w:cs="Courier New"/>
              </w:rPr>
              <w:t>20</w:t>
            </w:r>
          </w:p>
        </w:tc>
        <w:tc>
          <w:tcPr>
            <w:tcW w:w="4410" w:type="dxa"/>
          </w:tcPr>
          <w:p w:rsidR="00A9690F" w:rsidRPr="00BC7D19" w:rsidRDefault="008B6460" w:rsidP="00BC7D19">
            <w:pPr>
              <w:pStyle w:val="NormalWeb"/>
              <w:tabs>
                <w:tab w:val="left" w:pos="1620"/>
              </w:tabs>
              <w:spacing w:after="0" w:afterAutospacing="0"/>
              <w:jc w:val="both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</w:rPr>
              <w:t>Primary Teachers</w:t>
            </w:r>
          </w:p>
          <w:p w:rsidR="00BC7D19" w:rsidRPr="00BC7D19" w:rsidRDefault="00DF4191" w:rsidP="00DF4191">
            <w:pPr>
              <w:pStyle w:val="NormalWeb"/>
              <w:tabs>
                <w:tab w:val="left" w:pos="1620"/>
              </w:tabs>
              <w:spacing w:after="0" w:afterAutospacing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Sports Coaches</w:t>
            </w:r>
            <w:r w:rsidR="00BC7D19" w:rsidRPr="00BC7D19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</w:rPr>
              <w:t xml:space="preserve">Dance Teacher/ </w:t>
            </w:r>
            <w:r w:rsidR="00BC7D19" w:rsidRPr="00BC7D19">
              <w:rPr>
                <w:rFonts w:ascii="Courier New" w:hAnsi="Courier New" w:cs="Courier New"/>
              </w:rPr>
              <w:t>Yoga Teacher</w:t>
            </w:r>
            <w:r w:rsidR="00BC7D19">
              <w:rPr>
                <w:rFonts w:ascii="Courier New" w:hAnsi="Courier New" w:cs="Courier New"/>
              </w:rPr>
              <w:t>/ Art and craft teacher</w:t>
            </w:r>
          </w:p>
        </w:tc>
        <w:tc>
          <w:tcPr>
            <w:tcW w:w="2070" w:type="dxa"/>
          </w:tcPr>
          <w:p w:rsidR="00A9690F" w:rsidRPr="00BC7D19" w:rsidRDefault="00A9690F" w:rsidP="0019776C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Rs.21250/-</w:t>
            </w:r>
          </w:p>
          <w:p w:rsidR="0019776C" w:rsidRPr="00BC7D19" w:rsidRDefault="0019776C" w:rsidP="0019776C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Approximate</w:t>
            </w:r>
          </w:p>
        </w:tc>
      </w:tr>
      <w:tr w:rsidR="00A9690F" w:rsidRPr="00E751FB" w:rsidTr="00BC7D19">
        <w:tc>
          <w:tcPr>
            <w:tcW w:w="828" w:type="dxa"/>
          </w:tcPr>
          <w:p w:rsidR="00A9690F" w:rsidRPr="00E751FB" w:rsidRDefault="00A9690F" w:rsidP="0075653E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751FB"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A9690F" w:rsidRPr="00BC7D19" w:rsidRDefault="008B6460" w:rsidP="00BC7D19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</w:rPr>
              <w:t>2</w:t>
            </w:r>
            <w:r w:rsidR="00BC7D19" w:rsidRPr="00BC7D19">
              <w:rPr>
                <w:rFonts w:ascii="Courier New" w:hAnsi="Courier New" w:cs="Courier New"/>
              </w:rPr>
              <w:t>8</w:t>
            </w:r>
            <w:r w:rsidR="00A9690F" w:rsidRPr="00BC7D19">
              <w:rPr>
                <w:rFonts w:ascii="Courier New" w:hAnsi="Courier New" w:cs="Courier New"/>
              </w:rPr>
              <w:t>.0</w:t>
            </w:r>
            <w:r w:rsidR="00BC7D19" w:rsidRPr="00BC7D19">
              <w:rPr>
                <w:rFonts w:ascii="Courier New" w:hAnsi="Courier New" w:cs="Courier New"/>
              </w:rPr>
              <w:t>2</w:t>
            </w:r>
            <w:r w:rsidR="00A9690F" w:rsidRPr="00BC7D19">
              <w:rPr>
                <w:rFonts w:ascii="Courier New" w:hAnsi="Courier New" w:cs="Courier New"/>
              </w:rPr>
              <w:t>.20</w:t>
            </w:r>
            <w:r w:rsidR="00BC7D19" w:rsidRPr="00BC7D19">
              <w:rPr>
                <w:rFonts w:ascii="Courier New" w:hAnsi="Courier New" w:cs="Courier New"/>
              </w:rPr>
              <w:t>20</w:t>
            </w:r>
          </w:p>
        </w:tc>
        <w:tc>
          <w:tcPr>
            <w:tcW w:w="4410" w:type="dxa"/>
          </w:tcPr>
          <w:p w:rsidR="00A9690F" w:rsidRDefault="00A9690F" w:rsidP="00BC7D19">
            <w:pPr>
              <w:pStyle w:val="NormalWeb"/>
              <w:tabs>
                <w:tab w:val="left" w:pos="1620"/>
              </w:tabs>
              <w:spacing w:after="0" w:afterAutospacing="0"/>
              <w:jc w:val="both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TGT</w:t>
            </w:r>
            <w:r w:rsidRPr="00BC7D19">
              <w:rPr>
                <w:rFonts w:ascii="Courier New" w:hAnsi="Courier New" w:cs="Courier New"/>
              </w:rPr>
              <w:t>:(English</w:t>
            </w:r>
            <w:r w:rsidR="00BC7D19" w:rsidRPr="00BC7D19">
              <w:rPr>
                <w:rFonts w:ascii="Courier New" w:hAnsi="Courier New" w:cs="Courier New"/>
              </w:rPr>
              <w:t>/Hindi/ Sanskrit/Science/ Mathematics/Social Science</w:t>
            </w:r>
            <w:r w:rsidR="00F83FBC" w:rsidRPr="00BC7D19">
              <w:rPr>
                <w:rFonts w:ascii="Courier New" w:hAnsi="Courier New" w:cs="Courier New"/>
              </w:rPr>
              <w:t>)</w:t>
            </w:r>
          </w:p>
          <w:p w:rsidR="00BC7D19" w:rsidRPr="00BC7D19" w:rsidRDefault="00BC7D19" w:rsidP="00BC7D19">
            <w:pPr>
              <w:pStyle w:val="NormalWeb"/>
              <w:tabs>
                <w:tab w:val="left" w:pos="1620"/>
              </w:tabs>
              <w:spacing w:after="0" w:after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A9690F" w:rsidRPr="00BC7D19" w:rsidRDefault="00A9690F" w:rsidP="0019776C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Rs.26250/-</w:t>
            </w:r>
          </w:p>
          <w:p w:rsidR="0019776C" w:rsidRPr="00BC7D19" w:rsidRDefault="0019776C" w:rsidP="0019776C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Approximate</w:t>
            </w:r>
          </w:p>
        </w:tc>
      </w:tr>
      <w:tr w:rsidR="00BC7D19" w:rsidRPr="00E751FB" w:rsidTr="00BC7D19">
        <w:trPr>
          <w:trHeight w:val="705"/>
        </w:trPr>
        <w:tc>
          <w:tcPr>
            <w:tcW w:w="828" w:type="dxa"/>
            <w:vMerge w:val="restart"/>
          </w:tcPr>
          <w:p w:rsidR="00BC7D19" w:rsidRPr="00E751FB" w:rsidRDefault="00BC7D19" w:rsidP="0075653E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1800" w:type="dxa"/>
            <w:vMerge w:val="restart"/>
          </w:tcPr>
          <w:p w:rsidR="00BC7D19" w:rsidRDefault="00BC7D19" w:rsidP="00BC7D19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03.03.2020</w:t>
            </w:r>
          </w:p>
        </w:tc>
        <w:tc>
          <w:tcPr>
            <w:tcW w:w="4410" w:type="dxa"/>
          </w:tcPr>
          <w:p w:rsidR="00BC7D19" w:rsidRPr="00BC7D19" w:rsidRDefault="00BC7D19" w:rsidP="00BC7D19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  <w:sz w:val="34"/>
                <w:szCs w:val="34"/>
              </w:rPr>
            </w:pPr>
            <w:r w:rsidRPr="00BC7D19">
              <w:rPr>
                <w:rFonts w:ascii="Courier New" w:hAnsi="Courier New" w:cs="Courier New"/>
              </w:rPr>
              <w:t>Doctor/Staff Nurse/Computer Instructor/</w:t>
            </w:r>
            <w:proofErr w:type="spellStart"/>
            <w:r w:rsidR="00EB6F8E">
              <w:rPr>
                <w:rFonts w:ascii="Courier New" w:hAnsi="Courier New" w:cs="Courier New"/>
              </w:rPr>
              <w:t>Cou</w:t>
            </w:r>
            <w:r w:rsidR="00DF4191">
              <w:rPr>
                <w:rFonts w:ascii="Courier New" w:hAnsi="Courier New" w:cs="Courier New"/>
              </w:rPr>
              <w:t>ns</w:t>
            </w:r>
            <w:bookmarkStart w:id="0" w:name="_GoBack"/>
            <w:bookmarkEnd w:id="0"/>
            <w:r w:rsidR="00DF4191">
              <w:rPr>
                <w:rFonts w:ascii="Courier New" w:hAnsi="Courier New" w:cs="Courier New"/>
              </w:rPr>
              <w:t>ellor</w:t>
            </w:r>
            <w:proofErr w:type="spellEnd"/>
            <w:r w:rsidRPr="00BC7D1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70" w:type="dxa"/>
          </w:tcPr>
          <w:p w:rsidR="00BC7D19" w:rsidRPr="00E751FB" w:rsidRDefault="00BC7D19" w:rsidP="00BC7D19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As per KVS norms</w:t>
            </w:r>
          </w:p>
        </w:tc>
      </w:tr>
      <w:tr w:rsidR="00BC7D19" w:rsidRPr="00E751FB" w:rsidTr="00BC7D19">
        <w:trPr>
          <w:trHeight w:val="945"/>
        </w:trPr>
        <w:tc>
          <w:tcPr>
            <w:tcW w:w="828" w:type="dxa"/>
            <w:vMerge/>
          </w:tcPr>
          <w:p w:rsidR="00BC7D19" w:rsidRDefault="00BC7D19" w:rsidP="0075653E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C7D19" w:rsidRDefault="00BC7D19" w:rsidP="00BC7D19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C7D19" w:rsidRPr="00BC7D19" w:rsidRDefault="00BC7D19" w:rsidP="00BC7D19">
            <w:pPr>
              <w:pStyle w:val="NormalWeb"/>
              <w:tabs>
                <w:tab w:val="left" w:pos="1620"/>
              </w:tabs>
              <w:jc w:val="both"/>
              <w:rPr>
                <w:rFonts w:ascii="Courier New" w:hAnsi="Courier New" w:cs="Courier New"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PGT:</w:t>
            </w:r>
            <w:r>
              <w:rPr>
                <w:rFonts w:ascii="Courier New" w:hAnsi="Courier New" w:cs="Courier New"/>
              </w:rPr>
              <w:t xml:space="preserve"> (Chemistry)</w:t>
            </w:r>
          </w:p>
        </w:tc>
        <w:tc>
          <w:tcPr>
            <w:tcW w:w="2070" w:type="dxa"/>
          </w:tcPr>
          <w:p w:rsidR="00BC7D19" w:rsidRPr="00BC7D19" w:rsidRDefault="00BC7D19" w:rsidP="00BC7D19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Rs.2</w:t>
            </w:r>
            <w:r>
              <w:rPr>
                <w:rFonts w:ascii="Courier New" w:hAnsi="Courier New" w:cs="Courier New"/>
                <w:b/>
                <w:bCs/>
              </w:rPr>
              <w:t>7</w:t>
            </w:r>
            <w:r w:rsidRPr="00BC7D19">
              <w:rPr>
                <w:rFonts w:ascii="Courier New" w:hAnsi="Courier New" w:cs="Courier New"/>
                <w:b/>
                <w:bCs/>
              </w:rPr>
              <w:t>5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  <w:r w:rsidRPr="00BC7D19">
              <w:rPr>
                <w:rFonts w:ascii="Courier New" w:hAnsi="Courier New" w:cs="Courier New"/>
                <w:b/>
                <w:bCs/>
              </w:rPr>
              <w:t>0/-</w:t>
            </w:r>
          </w:p>
          <w:p w:rsidR="00BC7D19" w:rsidRDefault="00BC7D19" w:rsidP="00BC7D19">
            <w:pPr>
              <w:pStyle w:val="NormalWeb"/>
              <w:tabs>
                <w:tab w:val="left" w:pos="16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BC7D19">
              <w:rPr>
                <w:rFonts w:ascii="Courier New" w:hAnsi="Courier New" w:cs="Courier New"/>
                <w:b/>
                <w:bCs/>
              </w:rPr>
              <w:t>Approximate</w:t>
            </w:r>
          </w:p>
        </w:tc>
      </w:tr>
    </w:tbl>
    <w:p w:rsidR="00EE7E5A" w:rsidRPr="00E751FB" w:rsidRDefault="00D53396" w:rsidP="0075653E">
      <w:pPr>
        <w:pStyle w:val="NormalWeb"/>
        <w:jc w:val="both"/>
        <w:rPr>
          <w:rFonts w:ascii="Courier New" w:hAnsi="Courier New" w:cs="Courier New"/>
          <w:sz w:val="26"/>
          <w:szCs w:val="26"/>
        </w:rPr>
      </w:pPr>
      <w:r w:rsidRPr="00E751FB">
        <w:rPr>
          <w:rFonts w:ascii="Courier New" w:hAnsi="Courier New" w:cs="Courier New"/>
          <w:sz w:val="26"/>
          <w:szCs w:val="26"/>
        </w:rPr>
        <w:t xml:space="preserve">Candidates </w:t>
      </w:r>
      <w:r w:rsidR="00E751FB" w:rsidRPr="00E751FB">
        <w:rPr>
          <w:rFonts w:ascii="Courier New" w:hAnsi="Courier New" w:cs="Courier New"/>
          <w:sz w:val="26"/>
          <w:szCs w:val="26"/>
        </w:rPr>
        <w:t xml:space="preserve">are </w:t>
      </w:r>
      <w:r w:rsidRPr="00E751FB">
        <w:rPr>
          <w:rFonts w:ascii="Courier New" w:hAnsi="Courier New" w:cs="Courier New"/>
          <w:sz w:val="26"/>
          <w:szCs w:val="26"/>
        </w:rPr>
        <w:t>advised to report at KV No. 2, Agra Cantt at</w:t>
      </w:r>
      <w:r w:rsidRPr="00E751FB">
        <w:rPr>
          <w:rStyle w:val="apple-converted-space"/>
          <w:rFonts w:ascii="Courier New" w:hAnsi="Courier New" w:cs="Courier New"/>
          <w:sz w:val="26"/>
          <w:szCs w:val="26"/>
        </w:rPr>
        <w:t> </w:t>
      </w:r>
      <w:r w:rsidRPr="003836B1">
        <w:rPr>
          <w:rFonts w:ascii="Courier New" w:hAnsi="Courier New" w:cs="Courier New"/>
          <w:b/>
          <w:bCs/>
          <w:sz w:val="26"/>
          <w:szCs w:val="26"/>
          <w:u w:val="single"/>
        </w:rPr>
        <w:t>08:</w:t>
      </w:r>
      <w:r w:rsidR="00EB6F8E">
        <w:rPr>
          <w:rFonts w:ascii="Courier New" w:hAnsi="Courier New" w:cs="Courier New"/>
          <w:b/>
          <w:bCs/>
          <w:sz w:val="26"/>
          <w:szCs w:val="26"/>
          <w:u w:val="single"/>
        </w:rPr>
        <w:t>3</w:t>
      </w:r>
      <w:r w:rsidRPr="003836B1">
        <w:rPr>
          <w:rFonts w:ascii="Courier New" w:hAnsi="Courier New" w:cs="Courier New"/>
          <w:b/>
          <w:bCs/>
          <w:sz w:val="26"/>
          <w:szCs w:val="26"/>
          <w:u w:val="single"/>
        </w:rPr>
        <w:t xml:space="preserve">0 AM on </w:t>
      </w:r>
      <w:r w:rsidR="00F83FBC" w:rsidRPr="003836B1">
        <w:rPr>
          <w:rFonts w:ascii="Courier New" w:hAnsi="Courier New" w:cs="Courier New"/>
          <w:b/>
          <w:bCs/>
          <w:sz w:val="26"/>
          <w:szCs w:val="26"/>
          <w:u w:val="single"/>
        </w:rPr>
        <w:t>the day of interview</w:t>
      </w:r>
      <w:r w:rsidR="00F83FBC" w:rsidRPr="003836B1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E751FB">
        <w:rPr>
          <w:rFonts w:ascii="Courier New" w:hAnsi="Courier New" w:cs="Courier New"/>
          <w:sz w:val="26"/>
          <w:szCs w:val="26"/>
        </w:rPr>
        <w:t>along with duly filled in application form and attested copies of certificates and original certificates for verification</w:t>
      </w:r>
      <w:r w:rsidR="003836B1">
        <w:rPr>
          <w:rFonts w:ascii="Courier New" w:hAnsi="Courier New" w:cs="Courier New"/>
          <w:sz w:val="26"/>
          <w:szCs w:val="26"/>
        </w:rPr>
        <w:t xml:space="preserve"> before walk-in-</w:t>
      </w:r>
      <w:proofErr w:type="gramStart"/>
      <w:r w:rsidR="003836B1">
        <w:rPr>
          <w:rFonts w:ascii="Courier New" w:hAnsi="Courier New" w:cs="Courier New"/>
          <w:sz w:val="26"/>
          <w:szCs w:val="26"/>
        </w:rPr>
        <w:t>interview</w:t>
      </w:r>
      <w:proofErr w:type="gramEnd"/>
      <w:r w:rsidRPr="00E751FB">
        <w:rPr>
          <w:rFonts w:ascii="Courier New" w:hAnsi="Courier New" w:cs="Courier New"/>
          <w:sz w:val="26"/>
          <w:szCs w:val="26"/>
        </w:rPr>
        <w:t>. </w:t>
      </w:r>
    </w:p>
    <w:p w:rsidR="00500F9D" w:rsidRPr="00D249AC" w:rsidRDefault="00F83FBC" w:rsidP="00EE7E5A">
      <w:pPr>
        <w:pStyle w:val="NormalWeb"/>
        <w:jc w:val="both"/>
        <w:rPr>
          <w:rFonts w:ascii="Courier New" w:hAnsi="Courier New" w:cs="Courier New"/>
        </w:rPr>
      </w:pPr>
      <w:r w:rsidRPr="00D249AC">
        <w:rPr>
          <w:rFonts w:ascii="Courier New" w:hAnsi="Courier New" w:cs="Courier New"/>
        </w:rPr>
        <w:t>For application for</w:t>
      </w:r>
      <w:r w:rsidR="009C5075" w:rsidRPr="00D249AC">
        <w:rPr>
          <w:rFonts w:ascii="Courier New" w:hAnsi="Courier New" w:cs="Courier New"/>
        </w:rPr>
        <w:t>m</w:t>
      </w:r>
      <w:r w:rsidR="00D53396" w:rsidRPr="00D249AC">
        <w:rPr>
          <w:rFonts w:ascii="Courier New" w:hAnsi="Courier New" w:cs="Courier New"/>
        </w:rPr>
        <w:t xml:space="preserve"> please</w:t>
      </w:r>
      <w:r w:rsidR="00EE7E5A" w:rsidRPr="00D249AC">
        <w:rPr>
          <w:rFonts w:ascii="Courier New" w:hAnsi="Courier New" w:cs="Courier New"/>
        </w:rPr>
        <w:t xml:space="preserve"> </w:t>
      </w:r>
      <w:r w:rsidR="00D53396" w:rsidRPr="00D249AC">
        <w:rPr>
          <w:rFonts w:ascii="Courier New" w:hAnsi="Courier New" w:cs="Courier New"/>
        </w:rPr>
        <w:t xml:space="preserve">visit </w:t>
      </w:r>
      <w:hyperlink r:id="rId5" w:history="1">
        <w:r w:rsidR="002E02E6" w:rsidRPr="00D249AC">
          <w:rPr>
            <w:rStyle w:val="Hyperlink"/>
            <w:rFonts w:ascii="Courier New" w:hAnsi="Courier New" w:cs="Courier New"/>
          </w:rPr>
          <w:t>https://no2agracantt.kvs.ac.in</w:t>
        </w:r>
      </w:hyperlink>
      <w:r w:rsidRPr="00D249AC">
        <w:rPr>
          <w:rFonts w:ascii="Courier New" w:hAnsi="Courier New" w:cs="Courier New"/>
        </w:rPr>
        <w:t xml:space="preserve"> a</w:t>
      </w:r>
      <w:r w:rsidR="00E751FB" w:rsidRPr="00D249AC">
        <w:rPr>
          <w:rFonts w:ascii="Courier New" w:hAnsi="Courier New" w:cs="Courier New"/>
        </w:rPr>
        <w:t>nd for eligibility please visit</w:t>
      </w:r>
      <w:r w:rsidRPr="00D249AC">
        <w:rPr>
          <w:rFonts w:ascii="Courier New" w:hAnsi="Courier New" w:cs="Courier New"/>
        </w:rPr>
        <w:t xml:space="preserve"> </w:t>
      </w:r>
      <w:hyperlink r:id="rId6" w:history="1">
        <w:r w:rsidRPr="00D249AC">
          <w:rPr>
            <w:rStyle w:val="Hyperlink"/>
            <w:rFonts w:ascii="Courier New" w:hAnsi="Courier New" w:cs="Courier New"/>
          </w:rPr>
          <w:t>www.kvsangathan.nic.in</w:t>
        </w:r>
      </w:hyperlink>
      <w:r w:rsidRPr="00D249AC">
        <w:rPr>
          <w:rFonts w:ascii="Courier New" w:hAnsi="Courier New" w:cs="Courier New"/>
        </w:rPr>
        <w:t>.</w:t>
      </w:r>
    </w:p>
    <w:p w:rsidR="00C351B2" w:rsidRPr="00E751FB" w:rsidRDefault="00C351B2">
      <w:pPr>
        <w:rPr>
          <w:rFonts w:ascii="Courier New" w:hAnsi="Courier New" w:cs="Courier New"/>
        </w:rPr>
      </w:pPr>
      <w:r w:rsidRPr="00E751FB">
        <w:rPr>
          <w:rFonts w:ascii="Courier New" w:hAnsi="Courier New" w:cs="Courier New"/>
        </w:rPr>
        <w:tab/>
      </w:r>
    </w:p>
    <w:p w:rsidR="00C351B2" w:rsidRPr="00E751FB" w:rsidRDefault="00C351B2" w:rsidP="00EE7E5A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E751FB">
        <w:rPr>
          <w:rFonts w:ascii="Courier New" w:hAnsi="Courier New" w:cs="Courier New"/>
        </w:rPr>
        <w:tab/>
      </w:r>
      <w:r w:rsidRPr="00E751FB">
        <w:rPr>
          <w:rFonts w:ascii="Courier New" w:hAnsi="Courier New" w:cs="Courier New"/>
        </w:rPr>
        <w:tab/>
      </w:r>
      <w:r w:rsidR="00EE7E5A" w:rsidRPr="00E751FB">
        <w:rPr>
          <w:rFonts w:ascii="Courier New" w:hAnsi="Courier New" w:cs="Courier New"/>
        </w:rPr>
        <w:tab/>
      </w:r>
      <w:r w:rsidR="00EE7E5A" w:rsidRPr="00E751FB">
        <w:rPr>
          <w:rFonts w:ascii="Courier New" w:hAnsi="Courier New" w:cs="Courier New"/>
        </w:rPr>
        <w:tab/>
      </w:r>
      <w:r w:rsidR="00EE7E5A" w:rsidRPr="00E751FB">
        <w:rPr>
          <w:rFonts w:ascii="Courier New" w:hAnsi="Courier New" w:cs="Courier New"/>
        </w:rPr>
        <w:tab/>
      </w:r>
      <w:r w:rsidR="00EE7E5A" w:rsidRPr="00E751FB">
        <w:rPr>
          <w:rFonts w:ascii="Courier New" w:hAnsi="Courier New" w:cs="Courier New"/>
        </w:rPr>
        <w:tab/>
      </w:r>
      <w:r w:rsidR="00EE7E5A" w:rsidRPr="00E751FB">
        <w:rPr>
          <w:rFonts w:ascii="Courier New" w:hAnsi="Courier New" w:cs="Courier New"/>
        </w:rPr>
        <w:tab/>
      </w:r>
      <w:r w:rsidR="00EE7E5A" w:rsidRPr="00E751FB">
        <w:rPr>
          <w:rFonts w:ascii="Courier New" w:hAnsi="Courier New" w:cs="Courier New"/>
        </w:rPr>
        <w:tab/>
      </w:r>
      <w:r w:rsidR="00E751FB" w:rsidRPr="00E751FB">
        <w:rPr>
          <w:rFonts w:ascii="Courier New" w:hAnsi="Courier New" w:cs="Courier New"/>
        </w:rPr>
        <w:t xml:space="preserve">      </w:t>
      </w:r>
      <w:r w:rsidR="00EE7E5A" w:rsidRPr="00E751FB">
        <w:rPr>
          <w:rFonts w:ascii="Courier New" w:hAnsi="Courier New" w:cs="Courier New"/>
          <w:sz w:val="26"/>
          <w:szCs w:val="26"/>
        </w:rPr>
        <w:t>(</w:t>
      </w:r>
      <w:proofErr w:type="spellStart"/>
      <w:r w:rsidR="00EE7E5A" w:rsidRPr="00E751FB">
        <w:rPr>
          <w:rFonts w:ascii="Courier New" w:hAnsi="Courier New" w:cs="Courier New"/>
          <w:sz w:val="26"/>
          <w:szCs w:val="26"/>
        </w:rPr>
        <w:t>Sudhakaran</w:t>
      </w:r>
      <w:proofErr w:type="spellEnd"/>
      <w:r w:rsidR="00EE7E5A" w:rsidRPr="00E751FB">
        <w:rPr>
          <w:rFonts w:ascii="Courier New" w:hAnsi="Courier New" w:cs="Courier New"/>
          <w:sz w:val="26"/>
          <w:szCs w:val="26"/>
        </w:rPr>
        <w:t xml:space="preserve"> PV)</w:t>
      </w:r>
    </w:p>
    <w:p w:rsidR="00E751FB" w:rsidRDefault="00EE7E5A" w:rsidP="00EE7E5A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E751FB">
        <w:rPr>
          <w:rFonts w:ascii="Courier New" w:hAnsi="Courier New" w:cs="Courier New"/>
          <w:sz w:val="26"/>
          <w:szCs w:val="26"/>
        </w:rPr>
        <w:tab/>
      </w:r>
      <w:r w:rsidRPr="00E751FB">
        <w:rPr>
          <w:rFonts w:ascii="Courier New" w:hAnsi="Courier New" w:cs="Courier New"/>
          <w:sz w:val="26"/>
          <w:szCs w:val="26"/>
        </w:rPr>
        <w:tab/>
      </w:r>
      <w:r w:rsidRPr="00E751FB">
        <w:rPr>
          <w:rFonts w:ascii="Courier New" w:hAnsi="Courier New" w:cs="Courier New"/>
          <w:sz w:val="26"/>
          <w:szCs w:val="26"/>
        </w:rPr>
        <w:tab/>
      </w:r>
      <w:r w:rsidRPr="00E751FB">
        <w:rPr>
          <w:rFonts w:ascii="Courier New" w:hAnsi="Courier New" w:cs="Courier New"/>
          <w:sz w:val="26"/>
          <w:szCs w:val="26"/>
        </w:rPr>
        <w:tab/>
      </w:r>
      <w:r w:rsidRPr="00E751FB">
        <w:rPr>
          <w:rFonts w:ascii="Courier New" w:hAnsi="Courier New" w:cs="Courier New"/>
          <w:sz w:val="26"/>
          <w:szCs w:val="26"/>
        </w:rPr>
        <w:tab/>
      </w:r>
      <w:r w:rsidRPr="00E751FB">
        <w:rPr>
          <w:rFonts w:ascii="Courier New" w:hAnsi="Courier New" w:cs="Courier New"/>
          <w:sz w:val="26"/>
          <w:szCs w:val="26"/>
        </w:rPr>
        <w:tab/>
      </w:r>
      <w:r w:rsidRPr="00E751FB">
        <w:rPr>
          <w:rFonts w:ascii="Courier New" w:hAnsi="Courier New" w:cs="Courier New"/>
          <w:sz w:val="26"/>
          <w:szCs w:val="26"/>
        </w:rPr>
        <w:tab/>
      </w:r>
      <w:r w:rsidRPr="00E751FB">
        <w:rPr>
          <w:rFonts w:ascii="Courier New" w:hAnsi="Courier New" w:cs="Courier New"/>
          <w:sz w:val="26"/>
          <w:szCs w:val="26"/>
        </w:rPr>
        <w:tab/>
        <w:t xml:space="preserve">   </w:t>
      </w:r>
      <w:r w:rsidR="00E751FB" w:rsidRPr="00E751FB">
        <w:rPr>
          <w:rFonts w:ascii="Courier New" w:hAnsi="Courier New" w:cs="Courier New"/>
          <w:sz w:val="26"/>
          <w:szCs w:val="26"/>
        </w:rPr>
        <w:t xml:space="preserve">     </w:t>
      </w:r>
      <w:r w:rsidRPr="00E751FB">
        <w:rPr>
          <w:rFonts w:ascii="Courier New" w:hAnsi="Courier New" w:cs="Courier New"/>
          <w:sz w:val="26"/>
          <w:szCs w:val="26"/>
        </w:rPr>
        <w:t>Principal</w:t>
      </w:r>
    </w:p>
    <w:p w:rsidR="00E751FB" w:rsidRDefault="00E751FB" w:rsidP="00EE7E5A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C14BDC" w:rsidRDefault="00C14BDC" w:rsidP="00EE7E5A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C14BDC" w:rsidRDefault="00C14BDC" w:rsidP="00EE7E5A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sectPr w:rsidR="00C1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96"/>
    <w:rsid w:val="000C1740"/>
    <w:rsid w:val="0019776C"/>
    <w:rsid w:val="002E02E6"/>
    <w:rsid w:val="00310642"/>
    <w:rsid w:val="003836B1"/>
    <w:rsid w:val="00500F9D"/>
    <w:rsid w:val="0075653E"/>
    <w:rsid w:val="007E40A5"/>
    <w:rsid w:val="008B6460"/>
    <w:rsid w:val="009C43A5"/>
    <w:rsid w:val="009C5075"/>
    <w:rsid w:val="009F29D3"/>
    <w:rsid w:val="00A9690F"/>
    <w:rsid w:val="00B8314B"/>
    <w:rsid w:val="00BC7D19"/>
    <w:rsid w:val="00C14BDC"/>
    <w:rsid w:val="00C351B2"/>
    <w:rsid w:val="00D249AC"/>
    <w:rsid w:val="00D53396"/>
    <w:rsid w:val="00DF4191"/>
    <w:rsid w:val="00E751FB"/>
    <w:rsid w:val="00EB6F8E"/>
    <w:rsid w:val="00EC49A7"/>
    <w:rsid w:val="00EE7E5A"/>
    <w:rsid w:val="00EF5F55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D53396"/>
  </w:style>
  <w:style w:type="character" w:styleId="Hyperlink">
    <w:name w:val="Hyperlink"/>
    <w:basedOn w:val="DefaultParagraphFont"/>
    <w:uiPriority w:val="99"/>
    <w:unhideWhenUsed/>
    <w:rsid w:val="00D53396"/>
    <w:rPr>
      <w:color w:val="0000FF"/>
      <w:u w:val="single"/>
    </w:rPr>
  </w:style>
  <w:style w:type="table" w:styleId="TableGrid">
    <w:name w:val="Table Grid"/>
    <w:basedOn w:val="TableNormal"/>
    <w:uiPriority w:val="59"/>
    <w:rsid w:val="007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D53396"/>
  </w:style>
  <w:style w:type="character" w:styleId="Hyperlink">
    <w:name w:val="Hyperlink"/>
    <w:basedOn w:val="DefaultParagraphFont"/>
    <w:uiPriority w:val="99"/>
    <w:unhideWhenUsed/>
    <w:rsid w:val="00D53396"/>
    <w:rPr>
      <w:color w:val="0000FF"/>
      <w:u w:val="single"/>
    </w:rPr>
  </w:style>
  <w:style w:type="table" w:styleId="TableGrid">
    <w:name w:val="Table Grid"/>
    <w:basedOn w:val="TableNormal"/>
    <w:uiPriority w:val="59"/>
    <w:rsid w:val="007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vsangathan.nic.in" TargetMode="External"/><Relationship Id="rId5" Type="http://schemas.openxmlformats.org/officeDocument/2006/relationships/hyperlink" Target="https://no2agracantt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23</cp:revision>
  <cp:lastPrinted>2020-02-05T10:23:00Z</cp:lastPrinted>
  <dcterms:created xsi:type="dcterms:W3CDTF">2018-02-09T08:26:00Z</dcterms:created>
  <dcterms:modified xsi:type="dcterms:W3CDTF">2020-02-05T10:28:00Z</dcterms:modified>
</cp:coreProperties>
</file>